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6D" w:rsidRPr="00F449A1" w:rsidRDefault="00F449A1" w:rsidP="009B71A3">
      <w:pPr>
        <w:pStyle w:val="Textosinformato"/>
        <w:jc w:val="center"/>
        <w:rPr>
          <w:b/>
          <w:sz w:val="24"/>
          <w:lang w:val="en-US"/>
        </w:rPr>
      </w:pPr>
      <w:r w:rsidRPr="00F449A1">
        <w:rPr>
          <w:b/>
          <w:sz w:val="24"/>
          <w:lang w:val="en-US"/>
        </w:rPr>
        <w:t>TRANSIT VISA</w:t>
      </w:r>
    </w:p>
    <w:p w:rsidR="0065506D" w:rsidRDefault="0065506D" w:rsidP="009B71A3">
      <w:pPr>
        <w:pStyle w:val="Textosinformato"/>
        <w:jc w:val="both"/>
        <w:rPr>
          <w:b/>
          <w:lang w:val="en-US"/>
        </w:rPr>
      </w:pPr>
    </w:p>
    <w:p w:rsidR="0017448E" w:rsidRPr="0065506D" w:rsidRDefault="0017448E" w:rsidP="009B71A3">
      <w:pPr>
        <w:pStyle w:val="Textosinformato"/>
        <w:jc w:val="both"/>
        <w:rPr>
          <w:b/>
          <w:lang w:val="en-US"/>
        </w:rPr>
      </w:pPr>
    </w:p>
    <w:p w:rsidR="00360BD4" w:rsidRDefault="00360BD4" w:rsidP="00360BD4">
      <w:pPr>
        <w:pStyle w:val="Textosinformato"/>
        <w:spacing w:line="276" w:lineRule="auto"/>
        <w:jc w:val="both"/>
        <w:rPr>
          <w:b/>
          <w:color w:val="0070C0"/>
          <w:lang w:val="en-US"/>
        </w:rPr>
      </w:pPr>
      <w:r w:rsidRPr="006A33F9">
        <w:rPr>
          <w:b/>
          <w:color w:val="0070C0"/>
          <w:lang w:val="en-US"/>
        </w:rPr>
        <w:t xml:space="preserve">* Applicants who live </w:t>
      </w:r>
      <w:r>
        <w:rPr>
          <w:b/>
          <w:color w:val="0070C0"/>
          <w:lang w:val="en-US"/>
        </w:rPr>
        <w:t>farther</w:t>
      </w:r>
      <w:r w:rsidRPr="006A33F9">
        <w:rPr>
          <w:b/>
          <w:color w:val="0070C0"/>
          <w:lang w:val="en-US"/>
        </w:rPr>
        <w:t xml:space="preserve"> than 300km away from the Embassy of </w:t>
      </w:r>
      <w:r>
        <w:rPr>
          <w:b/>
          <w:color w:val="0070C0"/>
          <w:lang w:val="en-US"/>
        </w:rPr>
        <w:t xml:space="preserve">Japan in </w:t>
      </w:r>
      <w:r w:rsidRPr="006A33F9">
        <w:rPr>
          <w:b/>
          <w:color w:val="0070C0"/>
          <w:lang w:val="en-US"/>
        </w:rPr>
        <w:t xml:space="preserve">Mexico </w:t>
      </w:r>
      <w:r>
        <w:rPr>
          <w:b/>
          <w:color w:val="0070C0"/>
          <w:lang w:val="en-US"/>
        </w:rPr>
        <w:t xml:space="preserve">City </w:t>
      </w:r>
      <w:r w:rsidRPr="006A33F9">
        <w:rPr>
          <w:b/>
          <w:color w:val="0070C0"/>
          <w:lang w:val="en-US"/>
        </w:rPr>
        <w:t xml:space="preserve">may send their application via DHL. Please contact the Embassy </w:t>
      </w:r>
      <w:r>
        <w:rPr>
          <w:b/>
          <w:color w:val="0070C0"/>
          <w:lang w:val="en-US"/>
        </w:rPr>
        <w:t>to confirm if you are eligible to retrieve your documents via DHL using a pre-paid guide or if must</w:t>
      </w:r>
      <w:r w:rsidRPr="006A33F9">
        <w:rPr>
          <w:b/>
          <w:color w:val="0070C0"/>
          <w:lang w:val="en-US"/>
        </w:rPr>
        <w:t xml:space="preserve"> pay and retr</w:t>
      </w:r>
      <w:r>
        <w:rPr>
          <w:b/>
          <w:color w:val="0070C0"/>
          <w:lang w:val="en-US"/>
        </w:rPr>
        <w:t xml:space="preserve">ieve your visa personally. </w:t>
      </w:r>
    </w:p>
    <w:p w:rsidR="009F2E4D" w:rsidRDefault="009F2E4D" w:rsidP="009F2E4D">
      <w:pPr>
        <w:pStyle w:val="Textosinformato"/>
        <w:spacing w:line="276" w:lineRule="auto"/>
        <w:jc w:val="both"/>
        <w:rPr>
          <w:b/>
          <w:color w:val="0070C0"/>
          <w:lang w:val="en-US"/>
        </w:rPr>
      </w:pPr>
      <w:bookmarkStart w:id="0" w:name="_GoBack"/>
      <w:bookmarkEnd w:id="0"/>
      <w:r>
        <w:rPr>
          <w:b/>
          <w:color w:val="0070C0"/>
          <w:lang w:val="en-US"/>
        </w:rPr>
        <w:t xml:space="preserve">* The average period of time for a visa issuance is 3 to 5 days. </w:t>
      </w:r>
    </w:p>
    <w:p w:rsidR="00B80D90" w:rsidRPr="006A33F9" w:rsidRDefault="00B80D90" w:rsidP="009B71A3">
      <w:pPr>
        <w:pStyle w:val="Textosinformato"/>
        <w:spacing w:line="276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*</w:t>
      </w:r>
      <w:r w:rsidR="00576A74">
        <w:rPr>
          <w:b/>
          <w:color w:val="0070C0"/>
          <w:lang w:val="en-US"/>
        </w:rPr>
        <w:t xml:space="preserve"> Since the visa has to be used within 3 months after the issuance date, it is recommended to register your application no earlier than 2 months before that your departure date. </w:t>
      </w:r>
    </w:p>
    <w:p w:rsidR="0065506D" w:rsidRPr="0065506D" w:rsidRDefault="0065506D" w:rsidP="009B71A3">
      <w:pPr>
        <w:pStyle w:val="Textosinformato"/>
        <w:spacing w:line="276" w:lineRule="auto"/>
        <w:jc w:val="both"/>
        <w:rPr>
          <w:b/>
          <w:lang w:val="en-US"/>
        </w:rPr>
      </w:pPr>
    </w:p>
    <w:p w:rsidR="00622C28" w:rsidRDefault="00622C28" w:rsidP="003E1543">
      <w:pPr>
        <w:pStyle w:val="Textosinformat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5C6BAD">
        <w:rPr>
          <w:b/>
          <w:lang w:val="en-US"/>
        </w:rPr>
        <w:t>Visa application</w:t>
      </w:r>
      <w:r w:rsidR="000D74D7">
        <w:rPr>
          <w:b/>
          <w:lang w:val="en-US"/>
        </w:rPr>
        <w:t xml:space="preserve">. </w:t>
      </w:r>
      <w:r w:rsidR="002608C5">
        <w:rPr>
          <w:b/>
          <w:color w:val="0070C0"/>
          <w:u w:val="single"/>
          <w:lang w:val="en-US"/>
        </w:rPr>
        <w:t>Download from the ‘Formats section’</w:t>
      </w:r>
      <w:r w:rsidRPr="005C6BAD">
        <w:rPr>
          <w:b/>
          <w:lang w:val="en-US"/>
        </w:rPr>
        <w:t xml:space="preserve"> </w:t>
      </w:r>
    </w:p>
    <w:p w:rsidR="001210AD" w:rsidRPr="001210AD" w:rsidRDefault="00622C28" w:rsidP="003E1543">
      <w:pPr>
        <w:pStyle w:val="Textosinformat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1210AD">
        <w:rPr>
          <w:b/>
          <w:lang w:val="en-US"/>
        </w:rPr>
        <w:t xml:space="preserve">2 photographs 4.5cm x 4.5 cm (2inch x 2inch) on bright paper. </w:t>
      </w:r>
    </w:p>
    <w:p w:rsidR="001210AD" w:rsidRDefault="001210AD" w:rsidP="003E1543">
      <w:pPr>
        <w:pStyle w:val="Textosinformato"/>
        <w:spacing w:line="360" w:lineRule="auto"/>
        <w:ind w:left="720"/>
        <w:jc w:val="both"/>
        <w:rPr>
          <w:b/>
          <w:lang w:val="en-US"/>
        </w:rPr>
      </w:pPr>
      <w:r w:rsidRPr="001210A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7A656" wp14:editId="5014FB7F">
                <wp:simplePos x="0" y="0"/>
                <wp:positionH relativeFrom="margin">
                  <wp:posOffset>1840230</wp:posOffset>
                </wp:positionH>
                <wp:positionV relativeFrom="paragraph">
                  <wp:posOffset>223520</wp:posOffset>
                </wp:positionV>
                <wp:extent cx="3676650" cy="1400175"/>
                <wp:effectExtent l="0" t="0" r="0" b="9525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74" w:rsidRDefault="009C037F" w:rsidP="00717C3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Center </w:t>
                            </w: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face</w:t>
                            </w:r>
                            <w:proofErr w:type="spellEnd"/>
                          </w:p>
                          <w:p w:rsidR="001210AD" w:rsidRPr="00DA19AE" w:rsidRDefault="00DA19AE" w:rsidP="00717C3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9C037F"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The image must be </w:t>
                            </w:r>
                            <w:r w:rsidR="009C037F"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  <w:t>s</w:t>
                            </w:r>
                            <w:r w:rsidR="009C037F" w:rsidRPr="009C037F"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harp and clear </w:t>
                            </w:r>
                          </w:p>
                          <w:p w:rsidR="00717C36" w:rsidRPr="00EA7ACB" w:rsidRDefault="00DA19AE" w:rsidP="00717C3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White </w:t>
                            </w: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background</w:t>
                            </w:r>
                            <w:proofErr w:type="spellEnd"/>
                          </w:p>
                          <w:p w:rsidR="00717C36" w:rsidRPr="00EA7ACB" w:rsidRDefault="00DA19AE" w:rsidP="00717C3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Color </w:t>
                            </w: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photograph</w:t>
                            </w:r>
                            <w:proofErr w:type="spellEnd"/>
                          </w:p>
                          <w:p w:rsidR="001210AD" w:rsidRPr="009C037F" w:rsidRDefault="009C037F" w:rsidP="00717C3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9C037F"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Do not cover any part of your face </w:t>
                            </w:r>
                          </w:p>
                          <w:p w:rsidR="001210AD" w:rsidRPr="00EA7ACB" w:rsidRDefault="002608C5" w:rsidP="00717C3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567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N</w:t>
                            </w:r>
                            <w:r w:rsidR="00DA19AE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o </w:t>
                            </w:r>
                            <w:proofErr w:type="spellStart"/>
                            <w:r w:rsidR="00DA19AE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glass</w:t>
                            </w:r>
                            <w:r w:rsidR="009C037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  <w:proofErr w:type="spellEnd"/>
                          </w:p>
                          <w:p w:rsidR="001210AD" w:rsidRPr="00EA7ACB" w:rsidRDefault="002608C5" w:rsidP="00717C3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N</w:t>
                            </w:r>
                            <w:r w:rsidR="009C037F"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o </w:t>
                            </w:r>
                            <w:proofErr w:type="spellStart"/>
                            <w:r w:rsidR="009C037F"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hats</w:t>
                            </w:r>
                            <w:proofErr w:type="spellEnd"/>
                          </w:p>
                          <w:p w:rsidR="001210AD" w:rsidRPr="00EA7ACB" w:rsidRDefault="001210AD" w:rsidP="00EA7ACB">
                            <w:pPr>
                              <w:spacing w:after="0" w:line="240" w:lineRule="auto"/>
                              <w:ind w:left="360" w:right="-567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EA7ACB" w:rsidRDefault="00EA7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7A6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9pt;margin-top:17.6pt;width:289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" fillcolor="white [3201]" stroked="f" strokeweight=".5pt">
                <v:textbox>
                  <w:txbxContent>
                    <w:p w:rsidR="00576A74" w:rsidRDefault="009C037F" w:rsidP="00717C3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Center </w:t>
                      </w: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your</w:t>
                      </w:r>
                      <w:proofErr w:type="spellEnd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face</w:t>
                      </w:r>
                      <w:proofErr w:type="spellEnd"/>
                    </w:p>
                    <w:p w:rsidR="001210AD" w:rsidRPr="00DA19AE" w:rsidRDefault="00DA19AE" w:rsidP="00717C3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9C037F"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  <w:t xml:space="preserve">The image must be </w:t>
                      </w:r>
                      <w:r w:rsidR="009C037F"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  <w:t>s</w:t>
                      </w:r>
                      <w:r w:rsidR="009C037F" w:rsidRPr="009C037F"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  <w:t xml:space="preserve">harp and clear </w:t>
                      </w:r>
                    </w:p>
                    <w:p w:rsidR="00717C36" w:rsidRPr="00EA7ACB" w:rsidRDefault="00DA19AE" w:rsidP="00717C3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White </w:t>
                      </w: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background</w:t>
                      </w:r>
                      <w:proofErr w:type="spellEnd"/>
                    </w:p>
                    <w:p w:rsidR="00717C36" w:rsidRPr="00EA7ACB" w:rsidRDefault="00DA19AE" w:rsidP="00717C3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Color </w:t>
                      </w: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photograph</w:t>
                      </w:r>
                      <w:proofErr w:type="spellEnd"/>
                    </w:p>
                    <w:p w:rsidR="001210AD" w:rsidRPr="009C037F" w:rsidRDefault="009C037F" w:rsidP="00717C3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9C037F"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  <w:t xml:space="preserve">Do not cover any part of your face </w:t>
                      </w:r>
                    </w:p>
                    <w:p w:rsidR="001210AD" w:rsidRPr="00EA7ACB" w:rsidRDefault="002608C5" w:rsidP="00717C3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567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N</w:t>
                      </w:r>
                      <w:r w:rsidR="00DA19AE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o </w:t>
                      </w:r>
                      <w:proofErr w:type="spellStart"/>
                      <w:r w:rsidR="00DA19AE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glass</w:t>
                      </w:r>
                      <w:r w:rsidR="009C037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es</w:t>
                      </w:r>
                      <w:proofErr w:type="spellEnd"/>
                    </w:p>
                    <w:p w:rsidR="001210AD" w:rsidRPr="00EA7ACB" w:rsidRDefault="002608C5" w:rsidP="00717C3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N</w:t>
                      </w:r>
                      <w:r w:rsidR="009C037F"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o </w:t>
                      </w:r>
                      <w:proofErr w:type="spellStart"/>
                      <w:r w:rsidR="009C037F"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hats</w:t>
                      </w:r>
                      <w:proofErr w:type="spellEnd"/>
                    </w:p>
                    <w:p w:rsidR="001210AD" w:rsidRPr="00EA7ACB" w:rsidRDefault="001210AD" w:rsidP="00EA7ACB">
                      <w:pPr>
                        <w:spacing w:after="0" w:line="240" w:lineRule="auto"/>
                        <w:ind w:left="360" w:right="-567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</w:p>
                    <w:p w:rsidR="00EA7ACB" w:rsidRDefault="00EA7ACB"/>
                  </w:txbxContent>
                </v:textbox>
                <w10:wrap type="topAndBottom" anchorx="margin"/>
              </v:shape>
            </w:pict>
          </mc:Fallback>
        </mc:AlternateContent>
      </w:r>
      <w:r w:rsidRPr="001210AD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826E5EC" wp14:editId="074F874C">
            <wp:simplePos x="0" y="0"/>
            <wp:positionH relativeFrom="column">
              <wp:posOffset>95415</wp:posOffset>
            </wp:positionH>
            <wp:positionV relativeFrom="paragraph">
              <wp:posOffset>68663</wp:posOffset>
            </wp:positionV>
            <wp:extent cx="1905000" cy="1571625"/>
            <wp:effectExtent l="0" t="0" r="0" b="9525"/>
            <wp:wrapTight wrapText="bothSides">
              <wp:wrapPolygon edited="0">
                <wp:start x="5400" y="0"/>
                <wp:lineTo x="3024" y="1309"/>
                <wp:lineTo x="1944" y="3404"/>
                <wp:lineTo x="2160" y="8378"/>
                <wp:lineTo x="0" y="10211"/>
                <wp:lineTo x="0" y="11520"/>
                <wp:lineTo x="2160" y="12567"/>
                <wp:lineTo x="1944" y="18851"/>
                <wp:lineTo x="4536" y="20945"/>
                <wp:lineTo x="7344" y="21469"/>
                <wp:lineTo x="17280" y="21469"/>
                <wp:lineTo x="19440" y="20945"/>
                <wp:lineTo x="20520" y="19375"/>
                <wp:lineTo x="20520" y="3142"/>
                <wp:lineTo x="19656" y="262"/>
                <wp:lineTo x="19008" y="0"/>
                <wp:lineTo x="5400" y="0"/>
              </wp:wrapPolygon>
            </wp:wrapTight>
            <wp:docPr id="1" name="Imagen 1" descr="https://www.mx.emb-japan.go.jp/files/000127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x.emb-japan.go.jp/files/0001271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0AD" w:rsidRPr="005C6BAD" w:rsidRDefault="001210AD" w:rsidP="003E1543">
      <w:pPr>
        <w:pStyle w:val="Textosinformato"/>
        <w:spacing w:line="360" w:lineRule="auto"/>
        <w:jc w:val="both"/>
        <w:rPr>
          <w:b/>
          <w:lang w:val="en-US"/>
        </w:rPr>
      </w:pPr>
    </w:p>
    <w:p w:rsidR="00622C28" w:rsidRPr="005C6BAD" w:rsidRDefault="00622C28" w:rsidP="003E1543">
      <w:pPr>
        <w:pStyle w:val="Textosinformat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5C6BAD">
        <w:rPr>
          <w:b/>
          <w:lang w:val="en-US"/>
        </w:rPr>
        <w:t xml:space="preserve">Passport </w:t>
      </w:r>
      <w:r w:rsidR="00FB5166">
        <w:rPr>
          <w:b/>
          <w:lang w:val="en-US"/>
        </w:rPr>
        <w:t>and copy of ID page.</w:t>
      </w:r>
    </w:p>
    <w:p w:rsidR="00622C28" w:rsidRPr="005C6BAD" w:rsidRDefault="00FB5166" w:rsidP="003E1543">
      <w:pPr>
        <w:pStyle w:val="Textosinformat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Copy of </w:t>
      </w:r>
      <w:r w:rsidR="009B71A3">
        <w:rPr>
          <w:b/>
          <w:lang w:val="en-US"/>
        </w:rPr>
        <w:t xml:space="preserve">Mexican </w:t>
      </w:r>
      <w:r>
        <w:rPr>
          <w:b/>
          <w:lang w:val="en-US"/>
        </w:rPr>
        <w:t>Residence card.</w:t>
      </w:r>
    </w:p>
    <w:p w:rsidR="00622C28" w:rsidRDefault="00622C28" w:rsidP="003E1543">
      <w:pPr>
        <w:pStyle w:val="Textosinformat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5C6BAD">
        <w:rPr>
          <w:b/>
          <w:lang w:val="en-US"/>
        </w:rPr>
        <w:t xml:space="preserve">Flight ticket or reservation </w:t>
      </w:r>
      <w:r w:rsidRPr="00FB5166">
        <w:rPr>
          <w:b/>
          <w:lang w:val="en-US"/>
        </w:rPr>
        <w:t>indicating your name as the passenger</w:t>
      </w:r>
      <w:r w:rsidRPr="005C6BAD">
        <w:rPr>
          <w:b/>
          <w:lang w:val="en-US"/>
        </w:rPr>
        <w:t xml:space="preserve">. </w:t>
      </w:r>
    </w:p>
    <w:p w:rsidR="009B71A3" w:rsidRDefault="009B71A3" w:rsidP="003E1543">
      <w:pPr>
        <w:pStyle w:val="Textosinformat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** Copy of the visa or entry permit of the next country that you will visit after Japan, if required. </w:t>
      </w:r>
    </w:p>
    <w:p w:rsidR="00627787" w:rsidRPr="009B71A3" w:rsidRDefault="00627787" w:rsidP="003E1543">
      <w:pPr>
        <w:pStyle w:val="Textosinformat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9B71A3">
        <w:rPr>
          <w:b/>
          <w:lang w:val="en-US"/>
        </w:rPr>
        <w:t xml:space="preserve">** </w:t>
      </w:r>
      <w:r w:rsidR="009B71A3">
        <w:rPr>
          <w:b/>
          <w:lang w:val="en-US"/>
        </w:rPr>
        <w:t>I</w:t>
      </w:r>
      <w:r w:rsidR="009B71A3" w:rsidRPr="009B71A3">
        <w:rPr>
          <w:b/>
          <w:lang w:val="en-US"/>
        </w:rPr>
        <w:t>f staying a night</w:t>
      </w:r>
      <w:r w:rsidR="009B71A3">
        <w:rPr>
          <w:b/>
          <w:lang w:val="en-US"/>
        </w:rPr>
        <w:t>, h</w:t>
      </w:r>
      <w:r w:rsidRPr="009B71A3">
        <w:rPr>
          <w:b/>
          <w:lang w:val="en-US"/>
        </w:rPr>
        <w:t xml:space="preserve">otel reservation </w:t>
      </w:r>
      <w:r w:rsidR="009B71A3">
        <w:rPr>
          <w:b/>
          <w:lang w:val="en-US"/>
        </w:rPr>
        <w:t>under the name of the applicant</w:t>
      </w:r>
      <w:r w:rsidRPr="009B71A3">
        <w:rPr>
          <w:b/>
          <w:lang w:val="en-US"/>
        </w:rPr>
        <w:t>.</w:t>
      </w:r>
    </w:p>
    <w:p w:rsidR="0041151B" w:rsidRPr="0065506D" w:rsidRDefault="00622C28" w:rsidP="003E1543">
      <w:pPr>
        <w:pStyle w:val="Textosinformat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9B71A3">
        <w:rPr>
          <w:b/>
          <w:lang w:val="en-US"/>
        </w:rPr>
        <w:t>** In case of applying</w:t>
      </w:r>
      <w:r w:rsidR="0041151B" w:rsidRPr="009B71A3">
        <w:rPr>
          <w:b/>
          <w:lang w:val="en-US"/>
        </w:rPr>
        <w:t xml:space="preserve"> </w:t>
      </w:r>
      <w:r w:rsidRPr="009B71A3">
        <w:rPr>
          <w:b/>
          <w:lang w:val="en-US"/>
        </w:rPr>
        <w:t xml:space="preserve">for a </w:t>
      </w:r>
      <w:r w:rsidR="0041151B" w:rsidRPr="009B71A3">
        <w:rPr>
          <w:b/>
          <w:lang w:val="en-US"/>
        </w:rPr>
        <w:t>transit visa to leave the airport while waiting for a connecting flight</w:t>
      </w:r>
      <w:r w:rsidR="009B71A3">
        <w:rPr>
          <w:b/>
          <w:lang w:val="en-US"/>
        </w:rPr>
        <w:t xml:space="preserve">, include </w:t>
      </w:r>
      <w:r w:rsidR="0041151B">
        <w:rPr>
          <w:b/>
          <w:lang w:val="en-US"/>
        </w:rPr>
        <w:t xml:space="preserve">a letter addressed to the Consul explaining the reason of your </w:t>
      </w:r>
      <w:r>
        <w:rPr>
          <w:b/>
          <w:lang w:val="en-US"/>
        </w:rPr>
        <w:t xml:space="preserve">application </w:t>
      </w:r>
      <w:r w:rsidR="00F7143B">
        <w:rPr>
          <w:b/>
          <w:lang w:val="en-US"/>
        </w:rPr>
        <w:t xml:space="preserve">and </w:t>
      </w:r>
      <w:r>
        <w:rPr>
          <w:b/>
          <w:lang w:val="en-US"/>
        </w:rPr>
        <w:t xml:space="preserve">supporting it with a </w:t>
      </w:r>
      <w:r w:rsidR="0041151B">
        <w:rPr>
          <w:b/>
          <w:lang w:val="en-US"/>
        </w:rPr>
        <w:t xml:space="preserve">detailed schedule of </w:t>
      </w:r>
      <w:r w:rsidR="009B71A3">
        <w:rPr>
          <w:b/>
          <w:lang w:val="en-US"/>
        </w:rPr>
        <w:t xml:space="preserve">your </w:t>
      </w:r>
      <w:r w:rsidR="0041151B">
        <w:rPr>
          <w:b/>
          <w:lang w:val="en-US"/>
        </w:rPr>
        <w:t>activities in Japan.</w:t>
      </w:r>
    </w:p>
    <w:p w:rsidR="006104E3" w:rsidRPr="0065506D" w:rsidRDefault="00E338A2" w:rsidP="003E1543">
      <w:pPr>
        <w:pStyle w:val="Textosinformat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Visa fee $120.00 MXN</w:t>
      </w:r>
      <w:r w:rsidR="006104E3">
        <w:rPr>
          <w:b/>
          <w:lang w:val="en-US"/>
        </w:rPr>
        <w:t xml:space="preserve">. (The payment will be made </w:t>
      </w:r>
      <w:r w:rsidR="003E1543">
        <w:rPr>
          <w:b/>
          <w:lang w:val="en-US"/>
        </w:rPr>
        <w:t xml:space="preserve">in </w:t>
      </w:r>
      <w:r w:rsidR="006104E3">
        <w:rPr>
          <w:b/>
          <w:lang w:val="en-US"/>
        </w:rPr>
        <w:t>cash with the exact amount at the Embassy</w:t>
      </w:r>
      <w:r w:rsidR="00653D8F">
        <w:rPr>
          <w:b/>
          <w:lang w:val="en-US"/>
        </w:rPr>
        <w:t xml:space="preserve"> when retrieving the visa</w:t>
      </w:r>
      <w:r w:rsidR="006104E3">
        <w:rPr>
          <w:b/>
          <w:lang w:val="en-US"/>
        </w:rPr>
        <w:t>)</w:t>
      </w:r>
    </w:p>
    <w:p w:rsidR="0041151B" w:rsidRPr="0065506D" w:rsidRDefault="0041151B" w:rsidP="009B71A3">
      <w:pPr>
        <w:pStyle w:val="Textosinformato"/>
        <w:spacing w:line="276" w:lineRule="auto"/>
        <w:ind w:left="360"/>
        <w:jc w:val="both"/>
        <w:rPr>
          <w:b/>
          <w:lang w:val="en-US"/>
        </w:rPr>
      </w:pPr>
    </w:p>
    <w:sectPr w:rsidR="0041151B" w:rsidRPr="00655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83302"/>
    <w:multiLevelType w:val="hybridMultilevel"/>
    <w:tmpl w:val="CE3C7A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D6CF2"/>
    <w:multiLevelType w:val="hybridMultilevel"/>
    <w:tmpl w:val="8CDEC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6D"/>
    <w:rsid w:val="0000578C"/>
    <w:rsid w:val="000D74D7"/>
    <w:rsid w:val="001210AD"/>
    <w:rsid w:val="00156F8F"/>
    <w:rsid w:val="00163EEA"/>
    <w:rsid w:val="0017448E"/>
    <w:rsid w:val="00180644"/>
    <w:rsid w:val="002608C5"/>
    <w:rsid w:val="00360BD4"/>
    <w:rsid w:val="003E1543"/>
    <w:rsid w:val="0041151B"/>
    <w:rsid w:val="004D7F67"/>
    <w:rsid w:val="00576A74"/>
    <w:rsid w:val="006104E3"/>
    <w:rsid w:val="00622C28"/>
    <w:rsid w:val="00627787"/>
    <w:rsid w:val="00640C9C"/>
    <w:rsid w:val="00653D8F"/>
    <w:rsid w:val="0065506D"/>
    <w:rsid w:val="006A33F9"/>
    <w:rsid w:val="00717C36"/>
    <w:rsid w:val="0075167E"/>
    <w:rsid w:val="007C11D4"/>
    <w:rsid w:val="008A0E97"/>
    <w:rsid w:val="009B71A3"/>
    <w:rsid w:val="009C037F"/>
    <w:rsid w:val="009F2E4D"/>
    <w:rsid w:val="00B6341C"/>
    <w:rsid w:val="00B80D90"/>
    <w:rsid w:val="00BE1547"/>
    <w:rsid w:val="00C13E72"/>
    <w:rsid w:val="00D43CCB"/>
    <w:rsid w:val="00DA19AE"/>
    <w:rsid w:val="00DE1C53"/>
    <w:rsid w:val="00E338A2"/>
    <w:rsid w:val="00EA7ACB"/>
    <w:rsid w:val="00F449A1"/>
    <w:rsid w:val="00F7143B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5393E-4B01-4282-B1DC-922763A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506D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06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06D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VAZQUEZ VICTOR MANUEL</dc:creator>
  <cp:lastModifiedBy>HERNANDEZ VAZQUEZ VICTOR MANUEL</cp:lastModifiedBy>
  <cp:revision>16</cp:revision>
  <cp:lastPrinted>2019-04-22T18:11:00Z</cp:lastPrinted>
  <dcterms:created xsi:type="dcterms:W3CDTF">2019-05-28T23:35:00Z</dcterms:created>
  <dcterms:modified xsi:type="dcterms:W3CDTF">2019-08-30T17:22:00Z</dcterms:modified>
</cp:coreProperties>
</file>